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CFFC497" w14:textId="1197F3E9" w:rsidR="00294E1B" w:rsidRPr="00603AFF" w:rsidRDefault="001E5727" w:rsidP="00037A32">
      <w:pPr>
        <w:pStyle w:val="AvinerBook"/>
      </w:pPr>
      <w:r w:rsidRPr="00603AFF">
        <w:rPr>
          <w:noProof/>
          <w:w w:val="150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56691" wp14:editId="02F99595">
                <wp:simplePos x="0" y="0"/>
                <wp:positionH relativeFrom="column">
                  <wp:posOffset>4731444</wp:posOffset>
                </wp:positionH>
                <wp:positionV relativeFrom="paragraph">
                  <wp:posOffset>-202090</wp:posOffset>
                </wp:positionV>
                <wp:extent cx="1621331" cy="1321654"/>
                <wp:effectExtent l="0" t="0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331" cy="1321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55ED81" w14:textId="4188EC61" w:rsidR="001E5727" w:rsidRDefault="001E57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E118B5" wp14:editId="2A291325">
                                  <wp:extent cx="1442170" cy="1199014"/>
                                  <wp:effectExtent l="0" t="0" r="5715" b="0"/>
                                  <wp:docPr id="1862341756" name="Picture 18623417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3569" cy="1233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D566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55pt;margin-top:-15.9pt;width:127.65pt;height:1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" fillcolor="white [3201]" stroked="f" strokeweight=".5pt">
                <v:textbox>
                  <w:txbxContent>
                    <w:p w14:paraId="6655ED81" w14:textId="4188EC61" w:rsidR="001E5727" w:rsidRDefault="001E5727">
                      <w:r>
                        <w:rPr>
                          <w:noProof/>
                        </w:rPr>
                        <w:drawing>
                          <wp:inline distT="0" distB="0" distL="0" distR="0" wp14:anchorId="3CE118B5" wp14:editId="2A291325">
                            <wp:extent cx="1442170" cy="1199014"/>
                            <wp:effectExtent l="0" t="0" r="5715" b="0"/>
                            <wp:docPr id="1862341756" name="Picture 18623417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3569" cy="1233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10125" w:rsidRPr="00603AFF">
        <w:t>Sow</w:t>
      </w:r>
      <w:r w:rsidR="00294E1B" w:rsidRPr="00603AFF">
        <w:t>ams</w:t>
      </w:r>
      <w:proofErr w:type="spellEnd"/>
      <w:r w:rsidR="00294E1B" w:rsidRPr="00603AFF">
        <w:t xml:space="preserve"> Heritage Area Project</w:t>
      </w:r>
    </w:p>
    <w:p w14:paraId="0BC30BEC" w14:textId="681ADF37" w:rsidR="00294E1B" w:rsidRDefault="00294E1B" w:rsidP="00037A32">
      <w:pPr>
        <w:pStyle w:val="AvinerBook"/>
      </w:pPr>
      <w:r w:rsidRPr="00603AFF">
        <w:t>Contact:</w:t>
      </w:r>
    </w:p>
    <w:p w14:paraId="2C72DFA4" w14:textId="32AC2265" w:rsidR="00376B5C" w:rsidRDefault="00376B5C" w:rsidP="00037A32">
      <w:pPr>
        <w:pStyle w:val="AvinerBook"/>
      </w:pPr>
      <w:r>
        <w:t>Andrea Rounds, Project Advisor</w:t>
      </w:r>
    </w:p>
    <w:p w14:paraId="53CCE0EE" w14:textId="35BE3B94" w:rsidR="00376B5C" w:rsidRDefault="00376B5C" w:rsidP="00037A32">
      <w:pPr>
        <w:pStyle w:val="AvinerBook"/>
      </w:pPr>
      <w:r>
        <w:t>Bristol, Rhode Island</w:t>
      </w:r>
    </w:p>
    <w:p w14:paraId="4EB6D950" w14:textId="72F01978" w:rsidR="00376B5C" w:rsidRPr="00603AFF" w:rsidRDefault="00376B5C" w:rsidP="00037A32">
      <w:pPr>
        <w:pStyle w:val="AvinerBook"/>
      </w:pPr>
      <w:r>
        <w:t>(401) 556-</w:t>
      </w:r>
      <w:proofErr w:type="gramStart"/>
      <w:r>
        <w:t>7736  |</w:t>
      </w:r>
      <w:proofErr w:type="gramEnd"/>
      <w:r>
        <w:t xml:space="preserve">  andrearounds@me.com</w:t>
      </w:r>
    </w:p>
    <w:p w14:paraId="59C50BF2" w14:textId="4300C9AC" w:rsidR="00F632F4" w:rsidRPr="00603AFF" w:rsidRDefault="008208AE" w:rsidP="00037A32">
      <w:pPr>
        <w:pStyle w:val="AvinerBook"/>
      </w:pPr>
      <w:r w:rsidRPr="00603AFF">
        <w:tab/>
      </w:r>
      <w:r w:rsidRPr="00603AFF">
        <w:tab/>
      </w:r>
      <w:r w:rsidRPr="00603AFF">
        <w:tab/>
      </w:r>
      <w:r w:rsidRPr="00603AFF">
        <w:tab/>
      </w:r>
      <w:r w:rsidRPr="00603AFF">
        <w:tab/>
      </w:r>
      <w:r w:rsidRPr="00603AFF">
        <w:tab/>
      </w:r>
      <w:r w:rsidRPr="00603AFF">
        <w:tab/>
      </w:r>
      <w:r w:rsidRPr="00603AFF">
        <w:tab/>
      </w:r>
      <w:r w:rsidRPr="00603AFF">
        <w:tab/>
      </w:r>
      <w:r w:rsidRPr="00603AFF">
        <w:tab/>
      </w:r>
      <w:r w:rsidRPr="00603AFF">
        <w:tab/>
        <w:t>https://sowams.org</w:t>
      </w:r>
    </w:p>
    <w:p w14:paraId="3CE633B4" w14:textId="7BF469A3" w:rsidR="00F632F4" w:rsidRPr="00037A32" w:rsidRDefault="00F632F4" w:rsidP="00037A32">
      <w:pPr>
        <w:pStyle w:val="AvinerBook"/>
        <w:rPr>
          <w:sz w:val="28"/>
          <w:szCs w:val="28"/>
        </w:rPr>
      </w:pPr>
      <w:r w:rsidRPr="00603AFF">
        <w:t>FOR IMMEDIATE RELEASE</w:t>
      </w:r>
      <w:r w:rsidR="00710A54">
        <w:tab/>
      </w:r>
      <w:r w:rsidR="00710A54">
        <w:tab/>
      </w:r>
    </w:p>
    <w:p w14:paraId="1D6ADED7" w14:textId="77777777" w:rsidR="007B7B7B" w:rsidRPr="00603AFF" w:rsidRDefault="007B7B7B" w:rsidP="00037A32">
      <w:pPr>
        <w:pStyle w:val="AvinerBook"/>
      </w:pPr>
    </w:p>
    <w:p w14:paraId="18E34567" w14:textId="77777777" w:rsidR="008039CF" w:rsidRPr="00D05C01" w:rsidRDefault="008039CF" w:rsidP="008039CF">
      <w:pPr>
        <w:pStyle w:val="AvinerBook"/>
        <w:jc w:val="center"/>
      </w:pPr>
    </w:p>
    <w:p w14:paraId="0E1EB68F" w14:textId="79EB0DD5" w:rsidR="00252F56" w:rsidRPr="00037A32" w:rsidRDefault="008A73DD" w:rsidP="00037A32">
      <w:pPr>
        <w:pStyle w:val="AvinerBook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Regional Initiative Generates Public Interest in a </w:t>
      </w:r>
      <w:proofErr w:type="spellStart"/>
      <w:r>
        <w:rPr>
          <w:b/>
          <w:bCs/>
          <w:sz w:val="28"/>
          <w:szCs w:val="28"/>
        </w:rPr>
        <w:t>Sowams</w:t>
      </w:r>
      <w:proofErr w:type="spellEnd"/>
      <w:r>
        <w:rPr>
          <w:b/>
          <w:bCs/>
          <w:sz w:val="28"/>
          <w:szCs w:val="28"/>
        </w:rPr>
        <w:t xml:space="preserve"> Heritage Area</w:t>
      </w:r>
    </w:p>
    <w:p w14:paraId="08F466EE" w14:textId="1378B6C3" w:rsidR="00D92AA8" w:rsidRPr="007B7F6F" w:rsidRDefault="00037A32" w:rsidP="00037A32">
      <w:pPr>
        <w:pStyle w:val="NormalWeb"/>
        <w:shd w:val="clear" w:color="auto" w:fill="FFFFFF"/>
        <w:rPr>
          <w:sz w:val="22"/>
          <w:szCs w:val="22"/>
        </w:rPr>
      </w:pPr>
      <w:r w:rsidRPr="007B7F6F">
        <w:rPr>
          <w:sz w:val="22"/>
          <w:szCs w:val="22"/>
        </w:rPr>
        <w:t xml:space="preserve">More than 130 people attended the Community Conversations presented by the </w:t>
      </w:r>
      <w:proofErr w:type="spellStart"/>
      <w:r w:rsidRPr="007B7F6F">
        <w:rPr>
          <w:sz w:val="22"/>
          <w:szCs w:val="22"/>
        </w:rPr>
        <w:t>Sowams</w:t>
      </w:r>
      <w:proofErr w:type="spellEnd"/>
      <w:r w:rsidRPr="007B7F6F">
        <w:rPr>
          <w:sz w:val="22"/>
          <w:szCs w:val="22"/>
        </w:rPr>
        <w:t xml:space="preserve"> Heritage Area Project at the Seekonk Public Library, in Seekonk, MA </w:t>
      </w:r>
      <w:r w:rsidR="008A73DD" w:rsidRPr="007B7F6F">
        <w:rPr>
          <w:sz w:val="22"/>
          <w:szCs w:val="22"/>
        </w:rPr>
        <w:t xml:space="preserve">on March 26, 2024, </w:t>
      </w:r>
      <w:r w:rsidRPr="007B7F6F">
        <w:rPr>
          <w:sz w:val="22"/>
          <w:szCs w:val="22"/>
        </w:rPr>
        <w:t xml:space="preserve">and </w:t>
      </w:r>
      <w:r w:rsidR="008A73DD" w:rsidRPr="007B7F6F">
        <w:rPr>
          <w:sz w:val="22"/>
          <w:szCs w:val="22"/>
        </w:rPr>
        <w:t xml:space="preserve">Mt. Hope Farm in Bristol, RI on March 27, 2024. Both events were packed with </w:t>
      </w:r>
      <w:r w:rsidR="00D92AA8" w:rsidRPr="007B7F6F">
        <w:rPr>
          <w:sz w:val="22"/>
          <w:szCs w:val="22"/>
        </w:rPr>
        <w:t xml:space="preserve">people </w:t>
      </w:r>
      <w:r w:rsidR="007B7F6F">
        <w:rPr>
          <w:sz w:val="22"/>
          <w:szCs w:val="22"/>
        </w:rPr>
        <w:t xml:space="preserve">from </w:t>
      </w:r>
      <w:r w:rsidR="00D92AA8" w:rsidRPr="007B7F6F">
        <w:rPr>
          <w:sz w:val="22"/>
          <w:szCs w:val="22"/>
        </w:rPr>
        <w:t xml:space="preserve">the region known as </w:t>
      </w:r>
      <w:proofErr w:type="spellStart"/>
      <w:r w:rsidR="00D92AA8" w:rsidRPr="007B7F6F">
        <w:rPr>
          <w:sz w:val="22"/>
          <w:szCs w:val="22"/>
        </w:rPr>
        <w:t>Sowams</w:t>
      </w:r>
      <w:proofErr w:type="spellEnd"/>
      <w:r w:rsidR="00D92AA8" w:rsidRPr="007B7F6F">
        <w:rPr>
          <w:sz w:val="22"/>
          <w:szCs w:val="22"/>
        </w:rPr>
        <w:t xml:space="preserve">, the ancestral homeland of the Massasoit </w:t>
      </w:r>
      <w:proofErr w:type="spellStart"/>
      <w:r w:rsidR="00D92AA8" w:rsidRPr="007B7F6F">
        <w:rPr>
          <w:sz w:val="22"/>
          <w:szCs w:val="22"/>
        </w:rPr>
        <w:t>Ousamequin</w:t>
      </w:r>
      <w:proofErr w:type="spellEnd"/>
      <w:r w:rsidR="00D92AA8" w:rsidRPr="007B7F6F">
        <w:rPr>
          <w:sz w:val="22"/>
          <w:szCs w:val="22"/>
        </w:rPr>
        <w:t>, who welcomed the Pilgrims in 1621.</w:t>
      </w:r>
    </w:p>
    <w:p w14:paraId="44F5141F" w14:textId="69FA14EC" w:rsidR="007B7F6F" w:rsidRPr="007B7F6F" w:rsidRDefault="007B7F6F" w:rsidP="007B7F6F">
      <w:pPr>
        <w:pStyle w:val="NormalWeb"/>
      </w:pPr>
      <w:r>
        <w:rPr>
          <w:sz w:val="22"/>
          <w:szCs w:val="22"/>
        </w:rPr>
        <w:t xml:space="preserve">They </w:t>
      </w:r>
      <w:r w:rsidRPr="007B7F6F">
        <w:rPr>
          <w:sz w:val="22"/>
          <w:szCs w:val="22"/>
        </w:rPr>
        <w:t xml:space="preserve">came to discuss the future of the proposed </w:t>
      </w:r>
      <w:proofErr w:type="spellStart"/>
      <w:r w:rsidRPr="007B7F6F">
        <w:rPr>
          <w:sz w:val="22"/>
          <w:szCs w:val="22"/>
        </w:rPr>
        <w:t>Sowams</w:t>
      </w:r>
      <w:proofErr w:type="spellEnd"/>
      <w:r w:rsidRPr="007B7F6F">
        <w:rPr>
          <w:sz w:val="22"/>
          <w:szCs w:val="22"/>
        </w:rPr>
        <w:t xml:space="preserve"> National Heritage Area (NHA) and its impact on the nine towns/cities in the NHA study area: Barrington, Bristol, East Providence, a portion of Providence, and Warren, RI, as well as Rehoboth, Seekonk, Somerset, and Swansea, MA. </w:t>
      </w:r>
    </w:p>
    <w:p w14:paraId="7C6F3137" w14:textId="763516DA" w:rsidR="00550E1C" w:rsidRPr="0083131B" w:rsidRDefault="007B7F6F" w:rsidP="007B7F6F">
      <w:pPr>
        <w:pStyle w:val="NormalWeb"/>
      </w:pPr>
      <w:r w:rsidRPr="007B7F6F">
        <w:rPr>
          <w:sz w:val="22"/>
          <w:szCs w:val="22"/>
        </w:rPr>
        <w:t xml:space="preserve">“The ideas were flying,” said Laura McNamara, </w:t>
      </w:r>
      <w:r>
        <w:rPr>
          <w:sz w:val="22"/>
          <w:szCs w:val="22"/>
        </w:rPr>
        <w:t xml:space="preserve">Director of Events and Community Engagement for the Blackstone Valley Tourism Council, </w:t>
      </w:r>
      <w:r w:rsidRPr="007B7F6F">
        <w:rPr>
          <w:sz w:val="22"/>
          <w:szCs w:val="22"/>
        </w:rPr>
        <w:t xml:space="preserve">who was one of the </w:t>
      </w:r>
      <w:proofErr w:type="spellStart"/>
      <w:r w:rsidRPr="007B7F6F">
        <w:rPr>
          <w:sz w:val="22"/>
          <w:szCs w:val="22"/>
        </w:rPr>
        <w:t>Sowams</w:t>
      </w:r>
      <w:proofErr w:type="spellEnd"/>
      <w:r w:rsidRPr="007B7F6F">
        <w:rPr>
          <w:sz w:val="22"/>
          <w:szCs w:val="22"/>
        </w:rPr>
        <w:t xml:space="preserve"> Project Steering Committee members tasked with recording one of the break-out sessions. </w:t>
      </w:r>
      <w:r>
        <w:rPr>
          <w:sz w:val="22"/>
          <w:szCs w:val="22"/>
        </w:rPr>
        <w:t>“</w:t>
      </w:r>
      <w:r w:rsidR="0083131B">
        <w:rPr>
          <w:sz w:val="22"/>
          <w:szCs w:val="22"/>
        </w:rPr>
        <w:t xml:space="preserve">There </w:t>
      </w:r>
      <w:r w:rsidR="003B79B9">
        <w:rPr>
          <w:sz w:val="22"/>
          <w:szCs w:val="22"/>
        </w:rPr>
        <w:t xml:space="preserve">was an impressive and diverse range of </w:t>
      </w:r>
      <w:r w:rsidR="0083131B">
        <w:rPr>
          <w:sz w:val="22"/>
          <w:szCs w:val="22"/>
        </w:rPr>
        <w:t xml:space="preserve">people </w:t>
      </w:r>
      <w:r w:rsidR="003B79B9">
        <w:rPr>
          <w:sz w:val="22"/>
          <w:szCs w:val="22"/>
        </w:rPr>
        <w:t xml:space="preserve">that included </w:t>
      </w:r>
      <w:r w:rsidR="0083131B">
        <w:rPr>
          <w:sz w:val="22"/>
          <w:szCs w:val="22"/>
        </w:rPr>
        <w:t>e</w:t>
      </w:r>
      <w:r w:rsidR="00037A32" w:rsidRPr="007B7F6F">
        <w:rPr>
          <w:sz w:val="22"/>
          <w:szCs w:val="22"/>
        </w:rPr>
        <w:t xml:space="preserve">nvironmentalists, historians, Tribal members, business owners, preservationists, religious leaders, </w:t>
      </w:r>
      <w:r w:rsidR="0083131B">
        <w:rPr>
          <w:sz w:val="22"/>
          <w:szCs w:val="22"/>
        </w:rPr>
        <w:t xml:space="preserve">artists </w:t>
      </w:r>
      <w:r w:rsidR="00037A32" w:rsidRPr="007B7F6F">
        <w:rPr>
          <w:sz w:val="22"/>
          <w:szCs w:val="22"/>
        </w:rPr>
        <w:t xml:space="preserve">and </w:t>
      </w:r>
      <w:r w:rsidR="0083131B">
        <w:rPr>
          <w:sz w:val="22"/>
          <w:szCs w:val="22"/>
        </w:rPr>
        <w:t xml:space="preserve">writers, </w:t>
      </w:r>
      <w:r w:rsidR="00852D64" w:rsidRPr="007B7F6F">
        <w:rPr>
          <w:sz w:val="22"/>
          <w:szCs w:val="22"/>
        </w:rPr>
        <w:t xml:space="preserve">civil servants, </w:t>
      </w:r>
      <w:r w:rsidR="0083131B">
        <w:rPr>
          <w:sz w:val="22"/>
          <w:szCs w:val="22"/>
        </w:rPr>
        <w:t>and two toddlers</w:t>
      </w:r>
      <w:r w:rsidR="0083131B" w:rsidRPr="0083131B">
        <w:rPr>
          <w:sz w:val="22"/>
          <w:szCs w:val="22"/>
        </w:rPr>
        <w:t>!”</w:t>
      </w:r>
    </w:p>
    <w:p w14:paraId="5347292C" w14:textId="0AF17137" w:rsidR="0083131B" w:rsidRDefault="0083131B" w:rsidP="0083131B">
      <w:pPr>
        <w:pStyle w:val="NormalWeb"/>
        <w:shd w:val="clear" w:color="auto" w:fill="FFFFFF"/>
        <w:rPr>
          <w:sz w:val="22"/>
          <w:szCs w:val="22"/>
        </w:rPr>
      </w:pPr>
      <w:r w:rsidRPr="0083131B">
        <w:rPr>
          <w:sz w:val="22"/>
          <w:szCs w:val="22"/>
        </w:rPr>
        <w:t>This was the second of three rounds of public conversations that are integral to the development of an NHA feasibility study</w:t>
      </w:r>
      <w:r>
        <w:rPr>
          <w:sz w:val="22"/>
          <w:szCs w:val="22"/>
        </w:rPr>
        <w:t>, which the National Park Service recommends when seeking designation by Congress as a National Heritage Area</w:t>
      </w:r>
      <w:r w:rsidRPr="0083131B">
        <w:rPr>
          <w:sz w:val="22"/>
          <w:szCs w:val="22"/>
        </w:rPr>
        <w:t xml:space="preserve">. The discussions were organized in a </w:t>
      </w:r>
      <w:r w:rsidRPr="0083131B">
        <w:rPr>
          <w:sz w:val="20"/>
          <w:szCs w:val="20"/>
        </w:rPr>
        <w:t xml:space="preserve">SOAR </w:t>
      </w:r>
      <w:r w:rsidRPr="0083131B">
        <w:rPr>
          <w:sz w:val="22"/>
          <w:szCs w:val="22"/>
        </w:rPr>
        <w:t xml:space="preserve">analysis, focusing on the region’s </w:t>
      </w:r>
      <w:r w:rsidRPr="0083131B">
        <w:rPr>
          <w:b/>
          <w:bCs/>
          <w:sz w:val="20"/>
          <w:szCs w:val="20"/>
        </w:rPr>
        <w:t>S</w:t>
      </w:r>
      <w:r w:rsidRPr="0083131B">
        <w:rPr>
          <w:sz w:val="22"/>
          <w:szCs w:val="22"/>
        </w:rPr>
        <w:t xml:space="preserve">trengths, </w:t>
      </w:r>
      <w:r w:rsidRPr="0083131B">
        <w:rPr>
          <w:b/>
          <w:bCs/>
          <w:sz w:val="20"/>
          <w:szCs w:val="20"/>
        </w:rPr>
        <w:t>O</w:t>
      </w:r>
      <w:r w:rsidRPr="0083131B">
        <w:rPr>
          <w:sz w:val="22"/>
          <w:szCs w:val="22"/>
        </w:rPr>
        <w:t xml:space="preserve">pportunities, </w:t>
      </w:r>
      <w:r w:rsidRPr="0083131B">
        <w:rPr>
          <w:b/>
          <w:bCs/>
          <w:sz w:val="20"/>
          <w:szCs w:val="20"/>
        </w:rPr>
        <w:t>A</w:t>
      </w:r>
      <w:r w:rsidRPr="0083131B">
        <w:rPr>
          <w:sz w:val="22"/>
          <w:szCs w:val="22"/>
        </w:rPr>
        <w:t xml:space="preserve">spirations, and desired </w:t>
      </w:r>
      <w:r w:rsidRPr="0083131B">
        <w:rPr>
          <w:b/>
          <w:bCs/>
          <w:sz w:val="20"/>
          <w:szCs w:val="20"/>
        </w:rPr>
        <w:t>R</w:t>
      </w:r>
      <w:r w:rsidRPr="0083131B">
        <w:rPr>
          <w:sz w:val="22"/>
          <w:szCs w:val="22"/>
        </w:rPr>
        <w:t xml:space="preserve">esults. </w:t>
      </w:r>
    </w:p>
    <w:p w14:paraId="4403257A" w14:textId="1B714FDB" w:rsidR="00905C4D" w:rsidRDefault="00905C4D" w:rsidP="00905C4D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There was broad consensus in both sessions that as </w:t>
      </w:r>
      <w:r w:rsidRPr="00852D64">
        <w:rPr>
          <w:sz w:val="22"/>
          <w:szCs w:val="22"/>
        </w:rPr>
        <w:t xml:space="preserve">the setting for one of America’s origin stories, the history of </w:t>
      </w:r>
      <w:proofErr w:type="spellStart"/>
      <w:r w:rsidRPr="00852D64">
        <w:rPr>
          <w:sz w:val="22"/>
          <w:szCs w:val="22"/>
        </w:rPr>
        <w:t>Sowams</w:t>
      </w:r>
      <w:proofErr w:type="spellEnd"/>
      <w:r w:rsidRPr="00852D64">
        <w:rPr>
          <w:sz w:val="22"/>
          <w:szCs w:val="22"/>
        </w:rPr>
        <w:t xml:space="preserve"> is significant and compelling</w:t>
      </w:r>
      <w:r>
        <w:rPr>
          <w:sz w:val="22"/>
          <w:szCs w:val="22"/>
        </w:rPr>
        <w:t xml:space="preserve">. Many saw opportunities in taking advantage of </w:t>
      </w:r>
      <w:r w:rsidRPr="00852D64">
        <w:rPr>
          <w:sz w:val="22"/>
          <w:szCs w:val="22"/>
        </w:rPr>
        <w:t xml:space="preserve">the region’s vibrant arts community to help tell the story of </w:t>
      </w:r>
      <w:proofErr w:type="spellStart"/>
      <w:r w:rsidRPr="00852D64">
        <w:rPr>
          <w:sz w:val="22"/>
          <w:szCs w:val="22"/>
        </w:rPr>
        <w:t>Sowams</w:t>
      </w:r>
      <w:proofErr w:type="spellEnd"/>
      <w:r>
        <w:rPr>
          <w:sz w:val="22"/>
          <w:szCs w:val="22"/>
        </w:rPr>
        <w:t xml:space="preserve">. </w:t>
      </w:r>
      <w:r w:rsidR="00BE155C">
        <w:rPr>
          <w:sz w:val="22"/>
          <w:szCs w:val="22"/>
        </w:rPr>
        <w:t>Looking towards the future, the</w:t>
      </w:r>
      <w:r w:rsidR="003978A0">
        <w:rPr>
          <w:sz w:val="22"/>
          <w:szCs w:val="22"/>
        </w:rPr>
        <w:t xml:space="preserve"> group</w:t>
      </w:r>
      <w:r w:rsidR="00BE155C">
        <w:rPr>
          <w:sz w:val="22"/>
          <w:szCs w:val="22"/>
        </w:rPr>
        <w:t xml:space="preserve"> envisioned a </w:t>
      </w:r>
      <w:r w:rsidR="00C64381">
        <w:rPr>
          <w:sz w:val="22"/>
          <w:szCs w:val="22"/>
        </w:rPr>
        <w:t>region</w:t>
      </w:r>
      <w:r w:rsidR="00BE155C">
        <w:rPr>
          <w:sz w:val="22"/>
          <w:szCs w:val="22"/>
        </w:rPr>
        <w:t xml:space="preserve"> whose</w:t>
      </w:r>
      <w:r w:rsidR="00C64381">
        <w:rPr>
          <w:sz w:val="22"/>
          <w:szCs w:val="22"/>
        </w:rPr>
        <w:t xml:space="preserve"> </w:t>
      </w:r>
      <w:r w:rsidR="00A278E2">
        <w:rPr>
          <w:sz w:val="22"/>
          <w:szCs w:val="22"/>
        </w:rPr>
        <w:t xml:space="preserve">land, water and heritage </w:t>
      </w:r>
      <w:r w:rsidR="00C64381">
        <w:rPr>
          <w:sz w:val="22"/>
          <w:szCs w:val="22"/>
        </w:rPr>
        <w:t xml:space="preserve">sites </w:t>
      </w:r>
      <w:r w:rsidR="00BE155C">
        <w:rPr>
          <w:sz w:val="22"/>
          <w:szCs w:val="22"/>
        </w:rPr>
        <w:t>are</w:t>
      </w:r>
      <w:r w:rsidR="00A278E2">
        <w:rPr>
          <w:sz w:val="22"/>
          <w:szCs w:val="22"/>
        </w:rPr>
        <w:t xml:space="preserve"> preserved for the n</w:t>
      </w:r>
      <w:r>
        <w:rPr>
          <w:sz w:val="22"/>
          <w:szCs w:val="22"/>
        </w:rPr>
        <w:t>ext generation</w:t>
      </w:r>
      <w:r w:rsidR="00C64381">
        <w:rPr>
          <w:sz w:val="22"/>
          <w:szCs w:val="22"/>
        </w:rPr>
        <w:t xml:space="preserve">, so families and especially teenagers will understand what happened on this landscape. As one participant said, “Years from now, </w:t>
      </w:r>
      <w:proofErr w:type="spellStart"/>
      <w:r w:rsidR="00C64381">
        <w:rPr>
          <w:sz w:val="22"/>
          <w:szCs w:val="22"/>
        </w:rPr>
        <w:t>Sowams</w:t>
      </w:r>
      <w:proofErr w:type="spellEnd"/>
      <w:r w:rsidR="00C64381">
        <w:rPr>
          <w:sz w:val="22"/>
          <w:szCs w:val="22"/>
        </w:rPr>
        <w:t xml:space="preserve"> can be a place to hear a story that no one else can tell.”</w:t>
      </w:r>
    </w:p>
    <w:p w14:paraId="2F426E03" w14:textId="77777777" w:rsidR="00852D64" w:rsidRDefault="00852D64" w:rsidP="00852D64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</w:p>
    <w:p w14:paraId="047E1C5C" w14:textId="0E49BD55" w:rsidR="00EF14DC" w:rsidRPr="00EE5DC4" w:rsidRDefault="00B04D44" w:rsidP="00EE5DC4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hyperlink r:id="rId10" w:history="1">
        <w:r w:rsidR="00654F85" w:rsidRPr="00654F85">
          <w:rPr>
            <w:rStyle w:val="Hyperlink"/>
            <w:sz w:val="22"/>
            <w:szCs w:val="22"/>
          </w:rPr>
          <w:t>Highlights</w:t>
        </w:r>
      </w:hyperlink>
      <w:r w:rsidR="00654F85">
        <w:rPr>
          <w:sz w:val="22"/>
          <w:szCs w:val="22"/>
        </w:rPr>
        <w:t xml:space="preserve"> of the sessions and a</w:t>
      </w:r>
      <w:r w:rsidR="00C64381">
        <w:rPr>
          <w:sz w:val="22"/>
          <w:szCs w:val="22"/>
        </w:rPr>
        <w:t xml:space="preserve"> full list of the </w:t>
      </w:r>
      <w:hyperlink r:id="rId11" w:history="1">
        <w:r w:rsidR="00C64381" w:rsidRPr="00654F85">
          <w:rPr>
            <w:rStyle w:val="Hyperlink"/>
            <w:sz w:val="22"/>
            <w:szCs w:val="22"/>
          </w:rPr>
          <w:t xml:space="preserve">discussion </w:t>
        </w:r>
        <w:r w:rsidR="00654F85" w:rsidRPr="00654F85">
          <w:rPr>
            <w:rStyle w:val="Hyperlink"/>
            <w:sz w:val="22"/>
            <w:szCs w:val="22"/>
          </w:rPr>
          <w:t>notes</w:t>
        </w:r>
      </w:hyperlink>
      <w:r w:rsidR="00654F85">
        <w:rPr>
          <w:sz w:val="22"/>
          <w:szCs w:val="22"/>
        </w:rPr>
        <w:t xml:space="preserve"> </w:t>
      </w:r>
      <w:r w:rsidR="00C64381">
        <w:rPr>
          <w:sz w:val="22"/>
          <w:szCs w:val="22"/>
        </w:rPr>
        <w:t xml:space="preserve">can be found on </w:t>
      </w:r>
      <w:r w:rsidR="00654F85">
        <w:rPr>
          <w:sz w:val="22"/>
          <w:szCs w:val="22"/>
        </w:rPr>
        <w:t xml:space="preserve">sowams.org website. </w:t>
      </w:r>
      <w:r w:rsidR="00C64381">
        <w:rPr>
          <w:sz w:val="22"/>
          <w:szCs w:val="22"/>
        </w:rPr>
        <w:t xml:space="preserve">The next and </w:t>
      </w:r>
      <w:r w:rsidR="00852D64">
        <w:rPr>
          <w:sz w:val="22"/>
          <w:szCs w:val="22"/>
        </w:rPr>
        <w:t xml:space="preserve">last </w:t>
      </w:r>
      <w:r w:rsidR="00C64381">
        <w:rPr>
          <w:sz w:val="22"/>
          <w:szCs w:val="22"/>
        </w:rPr>
        <w:t xml:space="preserve">Community Conversation </w:t>
      </w:r>
      <w:r w:rsidR="00852D64">
        <w:rPr>
          <w:sz w:val="22"/>
          <w:szCs w:val="22"/>
        </w:rPr>
        <w:t xml:space="preserve">will be in </w:t>
      </w:r>
      <w:r w:rsidR="00C64381">
        <w:rPr>
          <w:sz w:val="22"/>
          <w:szCs w:val="22"/>
        </w:rPr>
        <w:t xml:space="preserve">held in the </w:t>
      </w:r>
      <w:r w:rsidR="00852D64">
        <w:rPr>
          <w:sz w:val="22"/>
          <w:szCs w:val="22"/>
        </w:rPr>
        <w:t>fall when the planning team presents the draft feasibility study for public comment.</w:t>
      </w:r>
    </w:p>
    <w:p w14:paraId="1930C0A6" w14:textId="5FAEFCC3" w:rsidR="00CA0630" w:rsidRPr="002234D1" w:rsidRDefault="00CA0630" w:rsidP="00037A32">
      <w:pPr>
        <w:pStyle w:val="AvinerBook"/>
      </w:pPr>
    </w:p>
    <w:p w14:paraId="1F163EF7" w14:textId="7E5B50C8" w:rsidR="00DB2D49" w:rsidRPr="00B7277E" w:rsidRDefault="00B22567" w:rsidP="00037A32">
      <w:pPr>
        <w:pStyle w:val="AvinerBook"/>
      </w:pPr>
      <w:r w:rsidRPr="00B7277E">
        <w:t>About the Sowams Heritage Area Project:</w:t>
      </w:r>
    </w:p>
    <w:p w14:paraId="1A2BBF38" w14:textId="3A0E0463" w:rsidR="008208AE" w:rsidRPr="002234D1" w:rsidRDefault="00383A48" w:rsidP="00037A32">
      <w:pPr>
        <w:pStyle w:val="AvinerBook"/>
      </w:pPr>
      <w:r w:rsidRPr="002234D1">
        <w:t>Led by a regional coalition of town planners, tourism entities, historical societies, environmentalists</w:t>
      </w:r>
      <w:r w:rsidR="00767009" w:rsidRPr="002234D1">
        <w:t xml:space="preserve">, </w:t>
      </w:r>
      <w:r w:rsidRPr="002234D1">
        <w:t>Tribal leaders</w:t>
      </w:r>
      <w:r w:rsidR="00767009" w:rsidRPr="002234D1">
        <w:t>,</w:t>
      </w:r>
      <w:r w:rsidRPr="002234D1">
        <w:t xml:space="preserve"> and other volunteers, t</w:t>
      </w:r>
      <w:r w:rsidR="00DB2D49" w:rsidRPr="002234D1">
        <w:t xml:space="preserve">he </w:t>
      </w:r>
      <w:proofErr w:type="spellStart"/>
      <w:r w:rsidR="00DB2D49" w:rsidRPr="002234D1">
        <w:t>Sowams</w:t>
      </w:r>
      <w:proofErr w:type="spellEnd"/>
      <w:r w:rsidR="00DB2D49" w:rsidRPr="002234D1">
        <w:t xml:space="preserve"> Heritage Area Project is </w:t>
      </w:r>
      <w:r w:rsidR="00892158" w:rsidRPr="002234D1">
        <w:t xml:space="preserve">undertaking </w:t>
      </w:r>
      <w:r w:rsidR="00767009" w:rsidRPr="002234D1">
        <w:t>an initiative</w:t>
      </w:r>
      <w:r w:rsidR="00892158" w:rsidRPr="002234D1">
        <w:t xml:space="preserve"> to develop</w:t>
      </w:r>
      <w:r w:rsidR="00DB2D49" w:rsidRPr="002234D1">
        <w:t xml:space="preserve"> a National Heritage Area (NHA) in </w:t>
      </w:r>
      <w:proofErr w:type="spellStart"/>
      <w:r w:rsidR="00DB2D49" w:rsidRPr="002234D1">
        <w:t>Sowams</w:t>
      </w:r>
      <w:proofErr w:type="spellEnd"/>
      <w:r w:rsidR="00D03179" w:rsidRPr="002234D1">
        <w:t>,</w:t>
      </w:r>
      <w:r w:rsidR="00DB2D49" w:rsidRPr="002234D1">
        <w:t xml:space="preserve"> the ancestral homeland of the Massasoit </w:t>
      </w:r>
      <w:proofErr w:type="spellStart"/>
      <w:r w:rsidR="00DB2D49" w:rsidRPr="002234D1">
        <w:t>Ousamequin</w:t>
      </w:r>
      <w:proofErr w:type="spellEnd"/>
      <w:r w:rsidR="00985142" w:rsidRPr="002234D1">
        <w:t xml:space="preserve"> </w:t>
      </w:r>
      <w:r w:rsidR="00DB2D49" w:rsidRPr="002234D1">
        <w:t>who welcomed the Pilgrims in 1621</w:t>
      </w:r>
      <w:r w:rsidR="00985142" w:rsidRPr="002234D1">
        <w:t>.</w:t>
      </w:r>
      <w:r w:rsidR="002234D1" w:rsidRPr="002234D1">
        <w:t xml:space="preserve"> </w:t>
      </w:r>
      <w:r w:rsidRPr="002234D1">
        <w:t xml:space="preserve">NHAs protect and promote </w:t>
      </w:r>
      <w:r w:rsidR="00892158" w:rsidRPr="002234D1">
        <w:t>a region’s</w:t>
      </w:r>
      <w:r w:rsidRPr="002234D1">
        <w:t xml:space="preserve"> history, heritage and culture </w:t>
      </w:r>
      <w:r w:rsidR="00892158" w:rsidRPr="002234D1">
        <w:t>a</w:t>
      </w:r>
      <w:r w:rsidRPr="002234D1">
        <w:t xml:space="preserve">nd use those assets to advance </w:t>
      </w:r>
      <w:r w:rsidR="00892158" w:rsidRPr="002234D1">
        <w:t>local economies through tourism, recreation and community development.</w:t>
      </w:r>
      <w:r w:rsidR="00603B4E" w:rsidRPr="002234D1">
        <w:t xml:space="preserve"> </w:t>
      </w:r>
      <w:r w:rsidR="008208AE" w:rsidRPr="002234D1">
        <w:t>For more information, go to</w:t>
      </w:r>
      <w:r w:rsidR="007967FC" w:rsidRPr="002234D1">
        <w:t xml:space="preserve"> </w:t>
      </w:r>
      <w:hyperlink r:id="rId12" w:history="1">
        <w:r w:rsidR="007967FC" w:rsidRPr="002234D1">
          <w:rPr>
            <w:rStyle w:val="Hyperlink"/>
          </w:rPr>
          <w:t>https://sowams.org</w:t>
        </w:r>
      </w:hyperlink>
      <w:r w:rsidR="008208AE" w:rsidRPr="002234D1">
        <w:t>.</w:t>
      </w:r>
      <w:r w:rsidR="00603B4E" w:rsidRPr="002234D1">
        <w:t xml:space="preserve"> </w:t>
      </w:r>
    </w:p>
    <w:p w14:paraId="19FAC554" w14:textId="52689D9A" w:rsidR="008208AE" w:rsidRPr="00603AFF" w:rsidRDefault="008208AE" w:rsidP="00831C33">
      <w:pPr>
        <w:rPr>
          <w:rFonts w:ascii="Times New Roman" w:hAnsi="Times New Roman" w:cs="Times New Roman"/>
          <w:sz w:val="22"/>
          <w:szCs w:val="22"/>
        </w:rPr>
      </w:pPr>
    </w:p>
    <w:sectPr w:rsidR="008208AE" w:rsidRPr="00603AFF" w:rsidSect="002C6311">
      <w:footerReference w:type="default" r:id="rId13"/>
      <w:pgSz w:w="12240" w:h="15840"/>
      <w:pgMar w:top="1008" w:right="1080" w:bottom="1008" w:left="1080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1E4EC" w14:textId="77777777" w:rsidR="002C6311" w:rsidRDefault="002C6311" w:rsidP="007967FC">
      <w:r>
        <w:separator/>
      </w:r>
    </w:p>
  </w:endnote>
  <w:endnote w:type="continuationSeparator" w:id="0">
    <w:p w14:paraId="34116502" w14:textId="77777777" w:rsidR="002C6311" w:rsidRDefault="002C6311" w:rsidP="0079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CE60F" w14:textId="69E685F3" w:rsidR="007967FC" w:rsidRDefault="007967FC" w:rsidP="007967FC">
    <w:pPr>
      <w:pStyle w:val="Footer"/>
      <w:jc w:val="right"/>
      <w:rPr>
        <w:rFonts w:ascii="Times New Roman" w:hAnsi="Times New Roman" w:cs="Times New Roman"/>
        <w:sz w:val="13"/>
        <w:szCs w:val="13"/>
      </w:rPr>
    </w:pPr>
    <w:proofErr w:type="spellStart"/>
    <w:r>
      <w:rPr>
        <w:rFonts w:ascii="Times New Roman" w:hAnsi="Times New Roman" w:cs="Times New Roman"/>
        <w:sz w:val="13"/>
        <w:szCs w:val="13"/>
      </w:rPr>
      <w:t>Sowams</w:t>
    </w:r>
    <w:proofErr w:type="spellEnd"/>
    <w:r>
      <w:rPr>
        <w:rFonts w:ascii="Times New Roman" w:hAnsi="Times New Roman" w:cs="Times New Roman"/>
        <w:sz w:val="13"/>
        <w:szCs w:val="13"/>
      </w:rPr>
      <w:t xml:space="preserve"> Community Conversations</w:t>
    </w:r>
  </w:p>
  <w:p w14:paraId="4BAD98A3" w14:textId="3CEC9ABD" w:rsidR="007967FC" w:rsidRPr="007967FC" w:rsidRDefault="007967FC" w:rsidP="007967FC">
    <w:pPr>
      <w:pStyle w:val="Footer"/>
      <w:jc w:val="right"/>
      <w:rPr>
        <w:rFonts w:ascii="Times New Roman" w:hAnsi="Times New Roman" w:cs="Times New Roman"/>
        <w:sz w:val="13"/>
        <w:szCs w:val="13"/>
      </w:rPr>
    </w:pPr>
    <w:r>
      <w:rPr>
        <w:rFonts w:ascii="Times New Roman" w:hAnsi="Times New Roman" w:cs="Times New Roman"/>
        <w:sz w:val="13"/>
        <w:szCs w:val="13"/>
      </w:rPr>
      <w:t xml:space="preserve">Press Release: </w:t>
    </w:r>
    <w:r w:rsidR="00603AFF">
      <w:rPr>
        <w:rFonts w:ascii="Times New Roman" w:hAnsi="Times New Roman" w:cs="Times New Roman"/>
        <w:sz w:val="13"/>
        <w:szCs w:val="13"/>
      </w:rPr>
      <w:t>0</w:t>
    </w:r>
    <w:r w:rsidR="00EE5DC4">
      <w:rPr>
        <w:rFonts w:ascii="Times New Roman" w:hAnsi="Times New Roman" w:cs="Times New Roman"/>
        <w:sz w:val="13"/>
        <w:szCs w:val="13"/>
      </w:rPr>
      <w:t>4.08</w:t>
    </w:r>
    <w:r w:rsidR="00603AFF">
      <w:rPr>
        <w:rFonts w:ascii="Times New Roman" w:hAnsi="Times New Roman" w:cs="Times New Roman"/>
        <w:sz w:val="13"/>
        <w:szCs w:val="13"/>
      </w:rPr>
      <w:t>.24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7D6E3" w14:textId="77777777" w:rsidR="002C6311" w:rsidRDefault="002C6311" w:rsidP="007967FC">
      <w:r>
        <w:separator/>
      </w:r>
    </w:p>
  </w:footnote>
  <w:footnote w:type="continuationSeparator" w:id="0">
    <w:p w14:paraId="18C51213" w14:textId="77777777" w:rsidR="002C6311" w:rsidRDefault="002C6311" w:rsidP="00796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28EB"/>
    <w:multiLevelType w:val="multilevel"/>
    <w:tmpl w:val="CF4A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491308"/>
    <w:multiLevelType w:val="multilevel"/>
    <w:tmpl w:val="8244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4D4120"/>
    <w:multiLevelType w:val="multilevel"/>
    <w:tmpl w:val="6FF4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93"/>
    <w:rsid w:val="00022F2F"/>
    <w:rsid w:val="00032089"/>
    <w:rsid w:val="000359FC"/>
    <w:rsid w:val="00037A32"/>
    <w:rsid w:val="00044BE4"/>
    <w:rsid w:val="00047553"/>
    <w:rsid w:val="00073AC0"/>
    <w:rsid w:val="00074D56"/>
    <w:rsid w:val="000A3A38"/>
    <w:rsid w:val="000F1345"/>
    <w:rsid w:val="00113781"/>
    <w:rsid w:val="00116570"/>
    <w:rsid w:val="00122E8F"/>
    <w:rsid w:val="00127BDC"/>
    <w:rsid w:val="00173606"/>
    <w:rsid w:val="001C4B47"/>
    <w:rsid w:val="001E2988"/>
    <w:rsid w:val="001E5727"/>
    <w:rsid w:val="001F27BD"/>
    <w:rsid w:val="001F5833"/>
    <w:rsid w:val="002015BF"/>
    <w:rsid w:val="00211C5F"/>
    <w:rsid w:val="002153E8"/>
    <w:rsid w:val="002234D1"/>
    <w:rsid w:val="00247EA6"/>
    <w:rsid w:val="00252F56"/>
    <w:rsid w:val="002767CE"/>
    <w:rsid w:val="00294E1B"/>
    <w:rsid w:val="002A35F4"/>
    <w:rsid w:val="002B33D1"/>
    <w:rsid w:val="002C6311"/>
    <w:rsid w:val="002D15E0"/>
    <w:rsid w:val="00316AB7"/>
    <w:rsid w:val="0032062D"/>
    <w:rsid w:val="00376B5C"/>
    <w:rsid w:val="00383A48"/>
    <w:rsid w:val="003978A0"/>
    <w:rsid w:val="003A452E"/>
    <w:rsid w:val="003B79B9"/>
    <w:rsid w:val="00413F09"/>
    <w:rsid w:val="0044757D"/>
    <w:rsid w:val="00475FD4"/>
    <w:rsid w:val="00490568"/>
    <w:rsid w:val="004D3F67"/>
    <w:rsid w:val="004E5570"/>
    <w:rsid w:val="004E5DAB"/>
    <w:rsid w:val="00510125"/>
    <w:rsid w:val="00513CC0"/>
    <w:rsid w:val="005421E3"/>
    <w:rsid w:val="00546321"/>
    <w:rsid w:val="00550E1C"/>
    <w:rsid w:val="00567EA9"/>
    <w:rsid w:val="005757A6"/>
    <w:rsid w:val="005B4FB7"/>
    <w:rsid w:val="005B5D7A"/>
    <w:rsid w:val="005C559B"/>
    <w:rsid w:val="005D17B8"/>
    <w:rsid w:val="005F01BF"/>
    <w:rsid w:val="005F486B"/>
    <w:rsid w:val="005F5790"/>
    <w:rsid w:val="00603AFF"/>
    <w:rsid w:val="00603B4E"/>
    <w:rsid w:val="0060495E"/>
    <w:rsid w:val="00632650"/>
    <w:rsid w:val="00635926"/>
    <w:rsid w:val="00654F85"/>
    <w:rsid w:val="0067016D"/>
    <w:rsid w:val="00685A32"/>
    <w:rsid w:val="006C01FE"/>
    <w:rsid w:val="00710A54"/>
    <w:rsid w:val="0072418E"/>
    <w:rsid w:val="00767009"/>
    <w:rsid w:val="007708C6"/>
    <w:rsid w:val="007967FC"/>
    <w:rsid w:val="007B7B7B"/>
    <w:rsid w:val="007B7F6F"/>
    <w:rsid w:val="007C547A"/>
    <w:rsid w:val="008039CF"/>
    <w:rsid w:val="008102CE"/>
    <w:rsid w:val="008147B7"/>
    <w:rsid w:val="008208AE"/>
    <w:rsid w:val="008222B1"/>
    <w:rsid w:val="0083131B"/>
    <w:rsid w:val="00831C33"/>
    <w:rsid w:val="00832FE7"/>
    <w:rsid w:val="00833060"/>
    <w:rsid w:val="00837F37"/>
    <w:rsid w:val="00852D64"/>
    <w:rsid w:val="0088293D"/>
    <w:rsid w:val="00892158"/>
    <w:rsid w:val="008A73DD"/>
    <w:rsid w:val="008B5F4D"/>
    <w:rsid w:val="008C0A6A"/>
    <w:rsid w:val="00905C4D"/>
    <w:rsid w:val="009118F2"/>
    <w:rsid w:val="00936290"/>
    <w:rsid w:val="0097334A"/>
    <w:rsid w:val="00973F9D"/>
    <w:rsid w:val="00985142"/>
    <w:rsid w:val="00995625"/>
    <w:rsid w:val="00996A3B"/>
    <w:rsid w:val="009A2DC8"/>
    <w:rsid w:val="009B5C43"/>
    <w:rsid w:val="009C6E4B"/>
    <w:rsid w:val="009D5469"/>
    <w:rsid w:val="00A278E2"/>
    <w:rsid w:val="00A41CBC"/>
    <w:rsid w:val="00A85974"/>
    <w:rsid w:val="00A86DEA"/>
    <w:rsid w:val="00A923FD"/>
    <w:rsid w:val="00AB15E9"/>
    <w:rsid w:val="00AB4C51"/>
    <w:rsid w:val="00AD54A3"/>
    <w:rsid w:val="00B04D44"/>
    <w:rsid w:val="00B069F0"/>
    <w:rsid w:val="00B22567"/>
    <w:rsid w:val="00B24CCE"/>
    <w:rsid w:val="00B7277E"/>
    <w:rsid w:val="00B93EEE"/>
    <w:rsid w:val="00BE155C"/>
    <w:rsid w:val="00C365F0"/>
    <w:rsid w:val="00C64381"/>
    <w:rsid w:val="00C75513"/>
    <w:rsid w:val="00C8508E"/>
    <w:rsid w:val="00C90994"/>
    <w:rsid w:val="00C93683"/>
    <w:rsid w:val="00CA0630"/>
    <w:rsid w:val="00CB48C9"/>
    <w:rsid w:val="00D03179"/>
    <w:rsid w:val="00D04744"/>
    <w:rsid w:val="00D05C01"/>
    <w:rsid w:val="00D21FA3"/>
    <w:rsid w:val="00D84A44"/>
    <w:rsid w:val="00D92AA8"/>
    <w:rsid w:val="00DA04A0"/>
    <w:rsid w:val="00DA73A4"/>
    <w:rsid w:val="00DB2D49"/>
    <w:rsid w:val="00DD392E"/>
    <w:rsid w:val="00DD71EB"/>
    <w:rsid w:val="00DD7F57"/>
    <w:rsid w:val="00DF2106"/>
    <w:rsid w:val="00DF30AA"/>
    <w:rsid w:val="00E37293"/>
    <w:rsid w:val="00E73C27"/>
    <w:rsid w:val="00ED184A"/>
    <w:rsid w:val="00ED7914"/>
    <w:rsid w:val="00EE5DC4"/>
    <w:rsid w:val="00EF14DC"/>
    <w:rsid w:val="00EF2A61"/>
    <w:rsid w:val="00F22D4F"/>
    <w:rsid w:val="00F44940"/>
    <w:rsid w:val="00F632F4"/>
    <w:rsid w:val="00F936D5"/>
    <w:rsid w:val="00FC2508"/>
    <w:rsid w:val="00FC36FA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1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="Times New Roman (Headings CS)"/>
        <w:color w:val="000000" w:themeColor="text1"/>
        <w:w w:val="150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inerBook">
    <w:name w:val="Aviner Book"/>
    <w:basedOn w:val="Normal"/>
    <w:autoRedefine/>
    <w:qFormat/>
    <w:rsid w:val="00037A32"/>
    <w:rPr>
      <w:rFonts w:ascii="Times New Roman" w:eastAsia="Times New Roman" w:hAnsi="Times New Roman" w:cs="Times New Roman"/>
      <w:color w:val="auto"/>
      <w:w w:val="100"/>
      <w:sz w:val="22"/>
      <w:szCs w:val="22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9562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w w:val="100"/>
      <w:sz w:val="24"/>
      <w:szCs w:val="24"/>
    </w:rPr>
  </w:style>
  <w:style w:type="character" w:styleId="Strong">
    <w:name w:val="Strong"/>
    <w:basedOn w:val="DefaultParagraphFont"/>
    <w:uiPriority w:val="22"/>
    <w:qFormat/>
    <w:rsid w:val="00995625"/>
    <w:rPr>
      <w:b/>
      <w:bCs/>
    </w:rPr>
  </w:style>
  <w:style w:type="character" w:customStyle="1" w:styleId="apple-converted-space">
    <w:name w:val="apple-converted-space"/>
    <w:basedOn w:val="DefaultParagraphFont"/>
    <w:rsid w:val="00995625"/>
  </w:style>
  <w:style w:type="paragraph" w:styleId="NoSpacing">
    <w:name w:val="No Spacing"/>
    <w:uiPriority w:val="1"/>
    <w:qFormat/>
    <w:rsid w:val="00294E1B"/>
  </w:style>
  <w:style w:type="character" w:styleId="Hyperlink">
    <w:name w:val="Hyperlink"/>
    <w:basedOn w:val="DefaultParagraphFont"/>
    <w:uiPriority w:val="99"/>
    <w:unhideWhenUsed/>
    <w:rsid w:val="00F632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2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5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9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92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926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9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2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368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C01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01F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7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7FC"/>
  </w:style>
  <w:style w:type="paragraph" w:styleId="Footer">
    <w:name w:val="footer"/>
    <w:basedOn w:val="Normal"/>
    <w:link w:val="FooterChar"/>
    <w:uiPriority w:val="99"/>
    <w:unhideWhenUsed/>
    <w:rsid w:val="007967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="Times New Roman (Headings CS)"/>
        <w:color w:val="000000" w:themeColor="text1"/>
        <w:w w:val="150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inerBook">
    <w:name w:val="Aviner Book"/>
    <w:basedOn w:val="Normal"/>
    <w:autoRedefine/>
    <w:qFormat/>
    <w:rsid w:val="00037A32"/>
    <w:rPr>
      <w:rFonts w:ascii="Times New Roman" w:eastAsia="Times New Roman" w:hAnsi="Times New Roman" w:cs="Times New Roman"/>
      <w:color w:val="auto"/>
      <w:w w:val="100"/>
      <w:sz w:val="22"/>
      <w:szCs w:val="22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9562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w w:val="100"/>
      <w:sz w:val="24"/>
      <w:szCs w:val="24"/>
    </w:rPr>
  </w:style>
  <w:style w:type="character" w:styleId="Strong">
    <w:name w:val="Strong"/>
    <w:basedOn w:val="DefaultParagraphFont"/>
    <w:uiPriority w:val="22"/>
    <w:qFormat/>
    <w:rsid w:val="00995625"/>
    <w:rPr>
      <w:b/>
      <w:bCs/>
    </w:rPr>
  </w:style>
  <w:style w:type="character" w:customStyle="1" w:styleId="apple-converted-space">
    <w:name w:val="apple-converted-space"/>
    <w:basedOn w:val="DefaultParagraphFont"/>
    <w:rsid w:val="00995625"/>
  </w:style>
  <w:style w:type="paragraph" w:styleId="NoSpacing">
    <w:name w:val="No Spacing"/>
    <w:uiPriority w:val="1"/>
    <w:qFormat/>
    <w:rsid w:val="00294E1B"/>
  </w:style>
  <w:style w:type="character" w:styleId="Hyperlink">
    <w:name w:val="Hyperlink"/>
    <w:basedOn w:val="DefaultParagraphFont"/>
    <w:uiPriority w:val="99"/>
    <w:unhideWhenUsed/>
    <w:rsid w:val="00F632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2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5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9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92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926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9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2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368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C01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01F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7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7FC"/>
  </w:style>
  <w:style w:type="paragraph" w:styleId="Footer">
    <w:name w:val="footer"/>
    <w:basedOn w:val="Normal"/>
    <w:link w:val="FooterChar"/>
    <w:uiPriority w:val="99"/>
    <w:unhideWhenUsed/>
    <w:rsid w:val="007967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owam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owams.org/wp-content/uploads/2024/04/March-2024-CC-Discussion-Notes-ARnm-04.07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wams.org/soar-community-conversation-highligh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Rounds</dc:creator>
  <cp:lastModifiedBy>Dave Weed</cp:lastModifiedBy>
  <cp:revision>2</cp:revision>
  <cp:lastPrinted>2023-09-19T23:17:00Z</cp:lastPrinted>
  <dcterms:created xsi:type="dcterms:W3CDTF">2024-04-09T01:14:00Z</dcterms:created>
  <dcterms:modified xsi:type="dcterms:W3CDTF">2024-04-09T01:14:00Z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c4e2b2ba4b333e794e43f4e41c579fa8db80bca3f97989106797572c94b44b07</vt:lpwstr>
  </property>
</Properties>
</file>